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131" w:rsidRPr="00600131" w:rsidRDefault="00E05A2E" w:rsidP="00DE1806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7C1" w:rsidRPr="00600131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0027C1" w:rsidRDefault="00600131" w:rsidP="00DE1806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0027C1" w:rsidRPr="00600131">
        <w:rPr>
          <w:rFonts w:ascii="Times New Roman" w:hAnsi="Times New Roman" w:cs="Times New Roman"/>
          <w:sz w:val="24"/>
          <w:szCs w:val="24"/>
        </w:rPr>
        <w:t xml:space="preserve">№ </w:t>
      </w:r>
      <w:r w:rsidRPr="00600131">
        <w:rPr>
          <w:rFonts w:ascii="Times New Roman" w:hAnsi="Times New Roman" w:cs="Times New Roman"/>
          <w:sz w:val="24"/>
          <w:szCs w:val="24"/>
        </w:rPr>
        <w:t>221/2</w:t>
      </w:r>
    </w:p>
    <w:p w:rsidR="00600131" w:rsidRPr="00E05A2E" w:rsidRDefault="00600131" w:rsidP="00600131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0027C1" w:rsidRPr="00600131" w:rsidRDefault="000027C1" w:rsidP="000027C1">
      <w:pPr>
        <w:jc w:val="center"/>
        <w:rPr>
          <w:b/>
          <w:sz w:val="28"/>
          <w:szCs w:val="28"/>
        </w:rPr>
      </w:pPr>
      <w:r w:rsidRPr="00600131">
        <w:rPr>
          <w:b/>
          <w:sz w:val="28"/>
          <w:szCs w:val="28"/>
        </w:rPr>
        <w:t>ПРИМЕРНЫЙ ТЕМАТИЧЕСКИЙ ПЛАН</w:t>
      </w:r>
    </w:p>
    <w:p w:rsidR="000027C1" w:rsidRPr="00D559D6" w:rsidRDefault="000027C1" w:rsidP="000027C1">
      <w:pPr>
        <w:rPr>
          <w:sz w:val="28"/>
          <w:szCs w:val="28"/>
          <w:lang w:val="en-US"/>
        </w:rPr>
      </w:pPr>
    </w:p>
    <w:p w:rsidR="000027C1" w:rsidRDefault="000027C1" w:rsidP="000027C1">
      <w:pPr>
        <w:jc w:val="center"/>
        <w:rPr>
          <w:sz w:val="28"/>
          <w:szCs w:val="28"/>
        </w:rPr>
      </w:pPr>
      <w:proofErr w:type="gramStart"/>
      <w:r w:rsidRPr="00600131">
        <w:rPr>
          <w:b/>
          <w:sz w:val="28"/>
          <w:szCs w:val="28"/>
        </w:rPr>
        <w:t>по</w:t>
      </w:r>
      <w:proofErr w:type="gramEnd"/>
      <w:r w:rsidRPr="00600131">
        <w:rPr>
          <w:b/>
          <w:sz w:val="28"/>
          <w:szCs w:val="28"/>
        </w:rPr>
        <w:t xml:space="preserve"> учебному предмету </w:t>
      </w:r>
      <w:r w:rsidRPr="008753EB">
        <w:rPr>
          <w:sz w:val="28"/>
          <w:szCs w:val="28"/>
        </w:rPr>
        <w:t>«Медицинская психология, этик</w:t>
      </w:r>
      <w:r w:rsidR="00BB1828" w:rsidRPr="008753EB">
        <w:rPr>
          <w:sz w:val="28"/>
          <w:szCs w:val="28"/>
        </w:rPr>
        <w:t>а</w:t>
      </w:r>
      <w:r w:rsidRPr="008753EB">
        <w:rPr>
          <w:sz w:val="28"/>
          <w:szCs w:val="28"/>
        </w:rPr>
        <w:t xml:space="preserve"> и деонтология»</w:t>
      </w:r>
    </w:p>
    <w:p w:rsidR="002E16C9" w:rsidRPr="002E16C9" w:rsidRDefault="002E16C9" w:rsidP="000027C1">
      <w:pPr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2E16C9" w:rsidRPr="00262F88" w:rsidTr="005B4800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2E16C9" w:rsidRPr="00262F88" w:rsidRDefault="002E16C9" w:rsidP="005B4800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2E16C9" w:rsidRPr="00262F88" w:rsidRDefault="002E16C9" w:rsidP="005B4800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2E16C9" w:rsidRPr="00262F88" w:rsidRDefault="002E16C9" w:rsidP="005B4800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521A2D" w:rsidRPr="00E05A2E" w:rsidRDefault="00521A2D" w:rsidP="00521A2D">
      <w:pPr>
        <w:ind w:firstLine="709"/>
        <w:jc w:val="center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928"/>
        <w:gridCol w:w="992"/>
        <w:gridCol w:w="1985"/>
      </w:tblGrid>
      <w:tr w:rsidR="00521A2D" w:rsidRPr="00600131" w:rsidTr="002E16C9">
        <w:trPr>
          <w:tblHeader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№ п/п</w:t>
            </w:r>
          </w:p>
        </w:tc>
        <w:tc>
          <w:tcPr>
            <w:tcW w:w="5928" w:type="dxa"/>
            <w:vMerge w:val="restart"/>
            <w:tcBorders>
              <w:left w:val="nil"/>
            </w:tcBorders>
            <w:vAlign w:val="center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Раздел, тема</w:t>
            </w:r>
          </w:p>
        </w:tc>
        <w:tc>
          <w:tcPr>
            <w:tcW w:w="2977" w:type="dxa"/>
            <w:gridSpan w:val="2"/>
          </w:tcPr>
          <w:p w:rsidR="002E16C9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Количество 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proofErr w:type="gramStart"/>
            <w:r w:rsidRPr="00600131">
              <w:rPr>
                <w:sz w:val="28"/>
                <w:szCs w:val="28"/>
              </w:rPr>
              <w:t>учебных</w:t>
            </w:r>
            <w:proofErr w:type="gramEnd"/>
            <w:r w:rsidRPr="00600131">
              <w:rPr>
                <w:sz w:val="28"/>
                <w:szCs w:val="28"/>
              </w:rPr>
              <w:t xml:space="preserve"> часов</w:t>
            </w:r>
          </w:p>
        </w:tc>
      </w:tr>
      <w:tr w:rsidR="00521A2D" w:rsidRPr="00600131" w:rsidTr="002E16C9">
        <w:trPr>
          <w:tblHeader/>
        </w:trPr>
        <w:tc>
          <w:tcPr>
            <w:tcW w:w="735" w:type="dxa"/>
            <w:vMerge/>
            <w:tcBorders>
              <w:right w:val="nil"/>
            </w:tcBorders>
          </w:tcPr>
          <w:p w:rsidR="00521A2D" w:rsidRPr="00600131" w:rsidRDefault="00521A2D" w:rsidP="007C3C70">
            <w:pPr>
              <w:rPr>
                <w:sz w:val="28"/>
                <w:szCs w:val="28"/>
              </w:rPr>
            </w:pPr>
          </w:p>
        </w:tc>
        <w:tc>
          <w:tcPr>
            <w:tcW w:w="5928" w:type="dxa"/>
            <w:vMerge/>
            <w:tcBorders>
              <w:left w:val="nil"/>
            </w:tcBorders>
          </w:tcPr>
          <w:p w:rsidR="00521A2D" w:rsidRPr="00600131" w:rsidRDefault="00521A2D" w:rsidP="007C3C7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center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proofErr w:type="gramStart"/>
            <w:r w:rsidRPr="00600131">
              <w:rPr>
                <w:sz w:val="28"/>
                <w:szCs w:val="28"/>
              </w:rPr>
              <w:t>в</w:t>
            </w:r>
            <w:proofErr w:type="gramEnd"/>
            <w:r w:rsidRPr="00600131">
              <w:rPr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521A2D" w:rsidRPr="00600131" w:rsidTr="002E16C9"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tabs>
                <w:tab w:val="left" w:pos="601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tabs>
                <w:tab w:val="left" w:pos="601"/>
              </w:tabs>
              <w:ind w:left="34"/>
              <w:jc w:val="both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rPr>
                <w:sz w:val="28"/>
                <w:szCs w:val="28"/>
              </w:rPr>
            </w:pP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/>
              <w:rPr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D559D6" w:rsidP="00DE1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</w:t>
            </w:r>
            <w:r w:rsidR="00521A2D" w:rsidRPr="00600131">
              <w:rPr>
                <w:sz w:val="28"/>
                <w:szCs w:val="28"/>
              </w:rPr>
              <w:t xml:space="preserve">. </w:t>
            </w:r>
            <w:r w:rsidR="00521A2D" w:rsidRPr="00600131">
              <w:rPr>
                <w:b/>
                <w:sz w:val="28"/>
                <w:szCs w:val="28"/>
              </w:rPr>
              <w:t>Общая психология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8</w:t>
            </w:r>
          </w:p>
        </w:tc>
      </w:tr>
      <w:tr w:rsidR="00521A2D" w:rsidRPr="00600131" w:rsidTr="002E16C9">
        <w:trPr>
          <w:trHeight w:val="2576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1.1.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Познавательные психические процессы: внимание, ощущение, восприятие, память, мышление, воображение</w:t>
            </w:r>
          </w:p>
          <w:p w:rsidR="00521A2D" w:rsidRPr="00600131" w:rsidRDefault="00521A2D" w:rsidP="00DE1806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Диагностика и изучение приемов развития познавательных психических процессов: внимание, ощущение и восприятие, память, мышление. Диагностика интеллекта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1610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1.2.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Эмоционально-волевые процессы. Депрессивное состояние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№2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 xml:space="preserve">Овладение приемами эмоциональной </w:t>
            </w:r>
            <w:proofErr w:type="spellStart"/>
            <w:r w:rsidRPr="00600131">
              <w:rPr>
                <w:rFonts w:eastAsia="Calibri"/>
                <w:sz w:val="28"/>
                <w:szCs w:val="28"/>
              </w:rPr>
              <w:t>саморегуляции</w:t>
            </w:r>
            <w:proofErr w:type="spellEnd"/>
            <w:r w:rsidRPr="00600131">
              <w:rPr>
                <w:rFonts w:eastAsia="Calibri"/>
                <w:sz w:val="28"/>
                <w:szCs w:val="28"/>
              </w:rPr>
              <w:t xml:space="preserve"> и самоконтроля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1.3.</w:t>
            </w: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904E4C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Личность. Теории личности.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1.4.</w:t>
            </w: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Темперамент и характер. Акцентуации характера</w:t>
            </w:r>
            <w:r w:rsidR="00B14C4B">
              <w:rPr>
                <w:sz w:val="28"/>
                <w:szCs w:val="28"/>
              </w:rPr>
              <w:t>. Психопатии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№3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Изучение типов темперамента и выявление индивидуально-типологических (личностных) различий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№4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Выявление гармоничных и дисгармоничных черт характера.</w:t>
            </w:r>
            <w:r w:rsidRPr="00600131">
              <w:rPr>
                <w:sz w:val="28"/>
                <w:szCs w:val="28"/>
              </w:rPr>
              <w:t xml:space="preserve"> Профилактика </w:t>
            </w:r>
            <w:proofErr w:type="spellStart"/>
            <w:r w:rsidRPr="00600131">
              <w:rPr>
                <w:sz w:val="28"/>
                <w:szCs w:val="28"/>
              </w:rPr>
              <w:t>аддиктивного</w:t>
            </w:r>
            <w:proofErr w:type="spellEnd"/>
            <w:r w:rsidRPr="00600131">
              <w:rPr>
                <w:sz w:val="28"/>
                <w:szCs w:val="28"/>
              </w:rPr>
              <w:t xml:space="preserve"> поведения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lastRenderedPageBreak/>
              <w:t>1.5.</w:t>
            </w: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Психологические особенности труда медперсонала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rPr>
                <w:i/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jc w:val="both"/>
              <w:rPr>
                <w:i/>
                <w:sz w:val="28"/>
                <w:szCs w:val="28"/>
              </w:rPr>
            </w:pPr>
            <w:r w:rsidRPr="00600131">
              <w:rPr>
                <w:i/>
                <w:sz w:val="28"/>
                <w:szCs w:val="28"/>
              </w:rPr>
              <w:t>Обязательная контрольная работа № 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CB694D" w:rsidRDefault="00521A2D" w:rsidP="007C3C70">
            <w:pPr>
              <w:jc w:val="center"/>
              <w:rPr>
                <w:i/>
                <w:sz w:val="28"/>
                <w:szCs w:val="28"/>
              </w:rPr>
            </w:pPr>
            <w:r w:rsidRPr="00CB694D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</w:tc>
      </w:tr>
      <w:tr w:rsidR="00521A2D" w:rsidRPr="00600131" w:rsidTr="002E16C9">
        <w:trPr>
          <w:trHeight w:val="310"/>
        </w:trPr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/>
              <w:rPr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559D6">
            <w:pPr>
              <w:ind w:left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Раздел </w:t>
            </w:r>
            <w:r w:rsidR="00D559D6">
              <w:rPr>
                <w:sz w:val="28"/>
                <w:szCs w:val="28"/>
                <w:lang w:val="en-US"/>
              </w:rPr>
              <w:t>II</w:t>
            </w:r>
            <w:r w:rsidRPr="00600131">
              <w:rPr>
                <w:sz w:val="28"/>
                <w:szCs w:val="28"/>
              </w:rPr>
              <w:t xml:space="preserve">. </w:t>
            </w:r>
            <w:r w:rsidRPr="00600131">
              <w:rPr>
                <w:b/>
                <w:sz w:val="28"/>
                <w:szCs w:val="28"/>
              </w:rPr>
              <w:t>Медицинская психология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10</w:t>
            </w:r>
          </w:p>
        </w:tc>
      </w:tr>
      <w:tr w:rsidR="00521A2D" w:rsidRPr="00600131" w:rsidTr="002E16C9">
        <w:trPr>
          <w:trHeight w:val="310"/>
        </w:trPr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2.1.</w:t>
            </w: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Психология стресса и горя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№5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Освоение приемов своевременного распознавания и преодоления стресса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953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2.2.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Синдром хронической усталости и синдром эмоционального выгорания. </w:t>
            </w:r>
            <w:proofErr w:type="spellStart"/>
            <w:r w:rsidRPr="00600131">
              <w:rPr>
                <w:sz w:val="28"/>
                <w:szCs w:val="28"/>
              </w:rPr>
              <w:t>Аутодеструктивное</w:t>
            </w:r>
            <w:proofErr w:type="spellEnd"/>
            <w:r w:rsidRPr="00600131">
              <w:rPr>
                <w:sz w:val="28"/>
                <w:szCs w:val="28"/>
              </w:rPr>
              <w:t xml:space="preserve"> поведение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rPr>
                <w:sz w:val="28"/>
                <w:szCs w:val="28"/>
              </w:rPr>
            </w:pPr>
          </w:p>
        </w:tc>
      </w:tr>
      <w:tr w:rsidR="00521A2D" w:rsidRPr="00600131" w:rsidTr="002E16C9">
        <w:trPr>
          <w:trHeight w:val="1610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tabs>
                <w:tab w:val="left" w:pos="-108"/>
                <w:tab w:val="left" w:pos="332"/>
                <w:tab w:val="left" w:pos="459"/>
              </w:tabs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2.3.</w:t>
            </w:r>
          </w:p>
        </w:tc>
        <w:tc>
          <w:tcPr>
            <w:tcW w:w="5928" w:type="dxa"/>
            <w:tcBorders>
              <w:left w:val="nil"/>
            </w:tcBorders>
          </w:tcPr>
          <w:p w:rsidR="00892402" w:rsidRDefault="00521A2D" w:rsidP="00892402">
            <w:pPr>
              <w:tabs>
                <w:tab w:val="left" w:pos="-108"/>
                <w:tab w:val="left" w:pos="332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Психосоматические отношения</w:t>
            </w:r>
          </w:p>
          <w:p w:rsidR="00521A2D" w:rsidRPr="00600131" w:rsidRDefault="00521A2D" w:rsidP="00892402">
            <w:pPr>
              <w:tabs>
                <w:tab w:val="left" w:pos="-108"/>
                <w:tab w:val="left" w:pos="332"/>
                <w:tab w:val="left" w:pos="459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 6</w:t>
            </w:r>
          </w:p>
          <w:p w:rsidR="00521A2D" w:rsidRPr="00600131" w:rsidRDefault="00521A2D" w:rsidP="00DE1806">
            <w:pPr>
              <w:tabs>
                <w:tab w:val="left" w:pos="-108"/>
                <w:tab w:val="left" w:pos="332"/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 xml:space="preserve">Выделение вероятных психологических проблем пациентов с психосоматическими заболеваниями и организация взаимодействия 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1594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tabs>
                <w:tab w:val="left" w:pos="332"/>
                <w:tab w:val="left" w:pos="459"/>
                <w:tab w:val="left" w:pos="601"/>
              </w:tabs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2.4.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tabs>
                <w:tab w:val="left" w:pos="0"/>
                <w:tab w:val="left" w:pos="34"/>
              </w:tabs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Реакция личности на болезнь. Классификация типов внутренней картины болезни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№7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 xml:space="preserve">Оценка внутренней картины болезни и коррекция неадекватных типов реагирования на болезнь 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620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2.5.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Психогигиена и </w:t>
            </w:r>
            <w:proofErr w:type="spellStart"/>
            <w:r w:rsidRPr="00600131">
              <w:rPr>
                <w:sz w:val="28"/>
                <w:szCs w:val="28"/>
              </w:rPr>
              <w:t>психопрофилактика</w:t>
            </w:r>
            <w:proofErr w:type="spellEnd"/>
            <w:r w:rsidRPr="00600131">
              <w:rPr>
                <w:sz w:val="28"/>
                <w:szCs w:val="28"/>
              </w:rPr>
              <w:t xml:space="preserve"> пациента и медицинского работника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 8</w:t>
            </w:r>
          </w:p>
          <w:p w:rsidR="00521A2D" w:rsidRPr="00600131" w:rsidRDefault="00521A2D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Участие специалиста со средним специальным медицинским образованием в реализации основных направлений психогигиены (психогигиена семейных отношений, труда и обучения, быта, возрастная психогигиена)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1610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2.6.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Основы психотерапии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№9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Изучение методов психотерапевтического воздействия (групповая, семейная и индивидуальная психотерапия)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rPr>
                <w:i/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i/>
                <w:sz w:val="28"/>
                <w:szCs w:val="28"/>
              </w:rPr>
              <w:t>Обязательная контрольная работа № 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892402" w:rsidRDefault="00521A2D" w:rsidP="007C3C70">
            <w:pPr>
              <w:jc w:val="center"/>
              <w:rPr>
                <w:i/>
                <w:sz w:val="28"/>
                <w:szCs w:val="28"/>
              </w:rPr>
            </w:pPr>
            <w:r w:rsidRPr="00892402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/>
              <w:rPr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559D6">
            <w:pPr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Раздел </w:t>
            </w:r>
            <w:r w:rsidR="00D559D6">
              <w:rPr>
                <w:sz w:val="28"/>
                <w:szCs w:val="28"/>
                <w:lang w:val="en-US"/>
              </w:rPr>
              <w:t>II</w:t>
            </w:r>
            <w:r w:rsidR="00E5252D">
              <w:rPr>
                <w:sz w:val="28"/>
                <w:szCs w:val="28"/>
                <w:lang w:val="en-US"/>
              </w:rPr>
              <w:t>I</w:t>
            </w:r>
            <w:r w:rsidRPr="00600131">
              <w:rPr>
                <w:sz w:val="28"/>
                <w:szCs w:val="28"/>
              </w:rPr>
              <w:t xml:space="preserve">. </w:t>
            </w:r>
            <w:r w:rsidRPr="00600131">
              <w:rPr>
                <w:b/>
                <w:sz w:val="28"/>
                <w:szCs w:val="28"/>
              </w:rPr>
              <w:t>Социальная психология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14</w:t>
            </w: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3.1.</w:t>
            </w: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600131" w:rsidRDefault="00521A2D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Понятие о коммуникации. Коммуникативная компетентность медицинского работника</w:t>
            </w:r>
            <w:r w:rsidR="00892402">
              <w:rPr>
                <w:sz w:val="28"/>
                <w:szCs w:val="28"/>
              </w:rPr>
              <w:t>.</w:t>
            </w:r>
            <w:r w:rsidRPr="00600131">
              <w:rPr>
                <w:sz w:val="28"/>
                <w:szCs w:val="28"/>
              </w:rPr>
              <w:t xml:space="preserve"> </w:t>
            </w:r>
            <w:r w:rsidRPr="00600131">
              <w:rPr>
                <w:sz w:val="28"/>
                <w:szCs w:val="28"/>
              </w:rPr>
              <w:lastRenderedPageBreak/>
              <w:t xml:space="preserve">Вербальное и невербальное общение. </w:t>
            </w:r>
            <w:r w:rsidR="00904E4C" w:rsidRPr="00600131">
              <w:rPr>
                <w:sz w:val="28"/>
                <w:szCs w:val="28"/>
              </w:rPr>
              <w:t>Медицинская этика и деонтология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№10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Приемы вербального и невербального общения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№11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Скрипты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№12</w:t>
            </w:r>
          </w:p>
          <w:p w:rsidR="00521A2D" w:rsidRPr="00600131" w:rsidRDefault="00521A2D" w:rsidP="00DE1806">
            <w:pPr>
              <w:ind w:left="34" w:hanging="34"/>
              <w:jc w:val="both"/>
              <w:rPr>
                <w:b/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Организация медицинского интервью с пациентом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3021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tabs>
                <w:tab w:val="left" w:pos="322"/>
                <w:tab w:val="left" w:pos="492"/>
              </w:tabs>
              <w:ind w:left="34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 xml:space="preserve">Психология общения с пациентами разного возраста, с различными заболеваниями. Особенности работы с </w:t>
            </w:r>
            <w:proofErr w:type="spellStart"/>
            <w:r w:rsidRPr="00600131">
              <w:rPr>
                <w:sz w:val="28"/>
                <w:szCs w:val="28"/>
              </w:rPr>
              <w:t>инкурабельными</w:t>
            </w:r>
            <w:proofErr w:type="spellEnd"/>
            <w:r w:rsidRPr="00600131">
              <w:rPr>
                <w:sz w:val="28"/>
                <w:szCs w:val="28"/>
              </w:rPr>
              <w:t xml:space="preserve"> пациентами. </w:t>
            </w:r>
            <w:r w:rsidR="00892402">
              <w:rPr>
                <w:sz w:val="28"/>
                <w:szCs w:val="28"/>
              </w:rPr>
              <w:t>Роль семьи</w:t>
            </w:r>
          </w:p>
          <w:p w:rsidR="00521A2D" w:rsidRPr="00600131" w:rsidRDefault="00521A2D" w:rsidP="00DE1806">
            <w:pPr>
              <w:ind w:left="34" w:hanging="34"/>
              <w:jc w:val="both"/>
              <w:rPr>
                <w:i/>
                <w:sz w:val="28"/>
                <w:szCs w:val="28"/>
              </w:rPr>
            </w:pPr>
            <w:r w:rsidRPr="00600131">
              <w:rPr>
                <w:i/>
                <w:sz w:val="28"/>
                <w:szCs w:val="28"/>
              </w:rPr>
              <w:t xml:space="preserve">Практическое занятие №13 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 xml:space="preserve">Взаимодействие с пациентами разного возраста с различными заболеваниями 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№14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Организация работы в команде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rPr>
          <w:trHeight w:val="1918"/>
        </w:trPr>
        <w:tc>
          <w:tcPr>
            <w:tcW w:w="735" w:type="dxa"/>
            <w:tcBorders>
              <w:right w:val="nil"/>
            </w:tcBorders>
          </w:tcPr>
          <w:p w:rsidR="00521A2D" w:rsidRPr="00600131" w:rsidRDefault="00521A2D" w:rsidP="007C3C70">
            <w:pPr>
              <w:tabs>
                <w:tab w:val="left" w:pos="459"/>
              </w:tabs>
              <w:ind w:left="459" w:hanging="459"/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3.3.</w:t>
            </w:r>
          </w:p>
        </w:tc>
        <w:tc>
          <w:tcPr>
            <w:tcW w:w="5928" w:type="dxa"/>
            <w:tcBorders>
              <w:left w:val="nil"/>
            </w:tcBorders>
          </w:tcPr>
          <w:p w:rsidR="00521A2D" w:rsidRPr="00600131" w:rsidRDefault="00521A2D" w:rsidP="00DE1806">
            <w:pPr>
              <w:tabs>
                <w:tab w:val="left" w:pos="34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Конфликт</w:t>
            </w:r>
            <w:r w:rsidR="00E26648" w:rsidRPr="00600131">
              <w:rPr>
                <w:sz w:val="28"/>
                <w:szCs w:val="28"/>
              </w:rPr>
              <w:t>ы и пути их разрешения</w:t>
            </w:r>
            <w:r w:rsidRPr="00600131">
              <w:rPr>
                <w:sz w:val="28"/>
                <w:szCs w:val="28"/>
              </w:rPr>
              <w:t xml:space="preserve">. </w:t>
            </w:r>
            <w:r w:rsidR="00E26648" w:rsidRPr="00600131">
              <w:rPr>
                <w:sz w:val="28"/>
                <w:szCs w:val="28"/>
              </w:rPr>
              <w:t>Уп</w:t>
            </w:r>
            <w:r w:rsidR="00E00EEE">
              <w:rPr>
                <w:sz w:val="28"/>
                <w:szCs w:val="28"/>
              </w:rPr>
              <w:t>равление агрессивным поведением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№15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Управление конфликтами</w:t>
            </w:r>
          </w:p>
          <w:p w:rsidR="00521A2D" w:rsidRPr="00600131" w:rsidRDefault="00521A2D" w:rsidP="00DE1806">
            <w:pPr>
              <w:jc w:val="both"/>
              <w:rPr>
                <w:rFonts w:eastAsia="Calibri"/>
                <w:sz w:val="28"/>
                <w:szCs w:val="28"/>
              </w:rPr>
            </w:pPr>
            <w:r w:rsidRPr="00600131">
              <w:rPr>
                <w:rFonts w:eastAsia="Calibri"/>
                <w:i/>
                <w:sz w:val="28"/>
                <w:szCs w:val="28"/>
              </w:rPr>
              <w:t>Практическое занятие №16</w:t>
            </w:r>
          </w:p>
          <w:p w:rsidR="00521A2D" w:rsidRPr="00600131" w:rsidRDefault="00521A2D" w:rsidP="00DE1806">
            <w:pPr>
              <w:jc w:val="both"/>
              <w:rPr>
                <w:sz w:val="28"/>
                <w:szCs w:val="28"/>
              </w:rPr>
            </w:pPr>
            <w:r w:rsidRPr="00600131">
              <w:rPr>
                <w:rFonts w:eastAsia="Calibri"/>
                <w:sz w:val="28"/>
                <w:szCs w:val="28"/>
              </w:rPr>
              <w:t>Приемы бесконфликтного общения</w:t>
            </w:r>
          </w:p>
        </w:tc>
        <w:tc>
          <w:tcPr>
            <w:tcW w:w="992" w:type="dxa"/>
          </w:tcPr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</w:p>
          <w:p w:rsidR="00521A2D" w:rsidRPr="00600131" w:rsidRDefault="00521A2D" w:rsidP="007C3C70">
            <w:pPr>
              <w:jc w:val="center"/>
              <w:rPr>
                <w:b/>
                <w:sz w:val="28"/>
                <w:szCs w:val="28"/>
              </w:rPr>
            </w:pPr>
            <w:r w:rsidRPr="00600131">
              <w:rPr>
                <w:sz w:val="28"/>
                <w:szCs w:val="28"/>
              </w:rPr>
              <w:t>2</w:t>
            </w:r>
          </w:p>
        </w:tc>
      </w:tr>
      <w:tr w:rsidR="00521A2D" w:rsidRPr="00600131" w:rsidTr="002E16C9">
        <w:tc>
          <w:tcPr>
            <w:tcW w:w="735" w:type="dxa"/>
            <w:tcBorders>
              <w:bottom w:val="single" w:sz="4" w:space="0" w:color="auto"/>
              <w:right w:val="nil"/>
            </w:tcBorders>
          </w:tcPr>
          <w:p w:rsidR="00521A2D" w:rsidRPr="00600131" w:rsidRDefault="00521A2D" w:rsidP="007C3C70">
            <w:pPr>
              <w:tabs>
                <w:tab w:val="left" w:pos="459"/>
              </w:tabs>
              <w:ind w:left="459" w:hanging="45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  <w:tcBorders>
              <w:left w:val="nil"/>
              <w:bottom w:val="single" w:sz="4" w:space="0" w:color="auto"/>
            </w:tcBorders>
          </w:tcPr>
          <w:p w:rsidR="00521A2D" w:rsidRPr="00D559D6" w:rsidRDefault="00D559D6" w:rsidP="007C3C70">
            <w:pPr>
              <w:tabs>
                <w:tab w:val="left" w:pos="459"/>
              </w:tabs>
              <w:ind w:left="459" w:hanging="459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1A2D" w:rsidRPr="00600131" w:rsidRDefault="00521A2D" w:rsidP="007C3C70">
            <w:pPr>
              <w:jc w:val="center"/>
              <w:rPr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32</w:t>
            </w:r>
          </w:p>
        </w:tc>
      </w:tr>
    </w:tbl>
    <w:p w:rsidR="00521A2D" w:rsidRPr="00E5252D" w:rsidRDefault="00521A2D" w:rsidP="00521A2D">
      <w:pPr>
        <w:ind w:firstLine="709"/>
        <w:jc w:val="center"/>
        <w:rPr>
          <w:sz w:val="28"/>
          <w:szCs w:val="28"/>
        </w:rPr>
      </w:pP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r w:rsidRPr="00600131">
        <w:rPr>
          <w:sz w:val="28"/>
          <w:szCs w:val="28"/>
        </w:rPr>
        <w:t>В результате изучения учебного предмета «</w:t>
      </w:r>
      <w:r w:rsidRPr="00947124">
        <w:rPr>
          <w:sz w:val="28"/>
          <w:szCs w:val="28"/>
        </w:rPr>
        <w:t>Медицинская психология, этик</w:t>
      </w:r>
      <w:r w:rsidR="00BB1828" w:rsidRPr="00947124">
        <w:rPr>
          <w:sz w:val="28"/>
          <w:szCs w:val="28"/>
        </w:rPr>
        <w:t>а</w:t>
      </w:r>
      <w:r w:rsidRPr="00947124">
        <w:rPr>
          <w:sz w:val="28"/>
          <w:szCs w:val="28"/>
        </w:rPr>
        <w:t xml:space="preserve"> и деонтология</w:t>
      </w:r>
      <w:r w:rsidRPr="00600131">
        <w:rPr>
          <w:sz w:val="28"/>
          <w:szCs w:val="28"/>
        </w:rPr>
        <w:t xml:space="preserve">» учащиеся должны: </w:t>
      </w: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b/>
          <w:bCs/>
          <w:sz w:val="28"/>
          <w:szCs w:val="28"/>
        </w:rPr>
        <w:t>знать</w:t>
      </w:r>
      <w:proofErr w:type="gramEnd"/>
      <w:r w:rsidRPr="00600131">
        <w:rPr>
          <w:b/>
          <w:sz w:val="28"/>
          <w:szCs w:val="28"/>
        </w:rPr>
        <w:t xml:space="preserve">: </w:t>
      </w: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цели</w:t>
      </w:r>
      <w:proofErr w:type="gramEnd"/>
      <w:r w:rsidRPr="00600131">
        <w:rPr>
          <w:sz w:val="28"/>
          <w:szCs w:val="28"/>
        </w:rPr>
        <w:t xml:space="preserve"> и задачи медицинской психологии;</w:t>
      </w: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особенности</w:t>
      </w:r>
      <w:proofErr w:type="gramEnd"/>
      <w:r w:rsidRPr="00600131">
        <w:rPr>
          <w:sz w:val="28"/>
          <w:szCs w:val="28"/>
        </w:rPr>
        <w:t xml:space="preserve"> коммуникативного процесса;</w:t>
      </w: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значимость</w:t>
      </w:r>
      <w:proofErr w:type="gramEnd"/>
      <w:r w:rsidRPr="00600131">
        <w:rPr>
          <w:sz w:val="28"/>
          <w:szCs w:val="28"/>
        </w:rPr>
        <w:t xml:space="preserve"> </w:t>
      </w:r>
      <w:r w:rsidR="00720FA7" w:rsidRPr="00600131">
        <w:rPr>
          <w:sz w:val="28"/>
          <w:szCs w:val="28"/>
        </w:rPr>
        <w:t>социально-</w:t>
      </w:r>
      <w:r w:rsidRPr="00600131">
        <w:rPr>
          <w:sz w:val="28"/>
          <w:szCs w:val="28"/>
        </w:rPr>
        <w:t>психологического сопровождения пациента</w:t>
      </w:r>
      <w:r w:rsidR="00720FA7" w:rsidRPr="00600131">
        <w:rPr>
          <w:sz w:val="28"/>
          <w:szCs w:val="28"/>
        </w:rPr>
        <w:t xml:space="preserve"> для профилактики и лечения заболеваний</w:t>
      </w:r>
      <w:r w:rsidRPr="00600131">
        <w:rPr>
          <w:sz w:val="28"/>
          <w:szCs w:val="28"/>
        </w:rPr>
        <w:t>;</w:t>
      </w:r>
    </w:p>
    <w:p w:rsidR="000027C1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особенности</w:t>
      </w:r>
      <w:proofErr w:type="gramEnd"/>
      <w:r w:rsidRPr="00600131">
        <w:rPr>
          <w:sz w:val="28"/>
          <w:szCs w:val="28"/>
        </w:rPr>
        <w:t xml:space="preserve"> протекания психических процессов у здорового и больного человека</w:t>
      </w:r>
      <w:r w:rsidR="000027C1" w:rsidRPr="00600131">
        <w:rPr>
          <w:sz w:val="28"/>
          <w:szCs w:val="28"/>
        </w:rPr>
        <w:t>;</w:t>
      </w:r>
    </w:p>
    <w:p w:rsidR="000027C1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функции</w:t>
      </w:r>
      <w:proofErr w:type="gramEnd"/>
      <w:r w:rsidRPr="00600131">
        <w:rPr>
          <w:sz w:val="28"/>
          <w:szCs w:val="28"/>
        </w:rPr>
        <w:t xml:space="preserve"> и средства общения</w:t>
      </w:r>
      <w:r w:rsidR="000027C1" w:rsidRPr="00600131">
        <w:rPr>
          <w:sz w:val="28"/>
          <w:szCs w:val="28"/>
        </w:rPr>
        <w:t>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психологию</w:t>
      </w:r>
      <w:proofErr w:type="gramEnd"/>
      <w:r w:rsidRPr="00600131">
        <w:rPr>
          <w:sz w:val="28"/>
          <w:szCs w:val="28"/>
        </w:rPr>
        <w:t xml:space="preserve"> профессионального общения;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пути</w:t>
      </w:r>
      <w:proofErr w:type="gramEnd"/>
      <w:r w:rsidRPr="00600131">
        <w:rPr>
          <w:sz w:val="28"/>
          <w:szCs w:val="28"/>
        </w:rPr>
        <w:t xml:space="preserve"> разрешения стрессовых ситуаций и конфликтов;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lastRenderedPageBreak/>
        <w:t>механизмы</w:t>
      </w:r>
      <w:proofErr w:type="gramEnd"/>
      <w:r w:rsidRPr="00600131">
        <w:rPr>
          <w:sz w:val="28"/>
          <w:szCs w:val="28"/>
        </w:rPr>
        <w:t xml:space="preserve"> формирования психосоматических и психогенных нарушений;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роль</w:t>
      </w:r>
      <w:proofErr w:type="gramEnd"/>
      <w:r w:rsidRPr="00600131">
        <w:rPr>
          <w:sz w:val="28"/>
          <w:szCs w:val="28"/>
        </w:rPr>
        <w:t xml:space="preserve"> психогигиены и </w:t>
      </w:r>
      <w:proofErr w:type="spellStart"/>
      <w:r w:rsidRPr="00600131">
        <w:rPr>
          <w:sz w:val="28"/>
          <w:szCs w:val="28"/>
        </w:rPr>
        <w:t>психопрофилактики</w:t>
      </w:r>
      <w:proofErr w:type="spellEnd"/>
      <w:r w:rsidRPr="00600131">
        <w:rPr>
          <w:sz w:val="28"/>
          <w:szCs w:val="28"/>
        </w:rPr>
        <w:t xml:space="preserve"> в профессиональной деятельности;</w:t>
      </w:r>
    </w:p>
    <w:p w:rsidR="000027C1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основные</w:t>
      </w:r>
      <w:proofErr w:type="gramEnd"/>
      <w:r w:rsidRPr="00600131">
        <w:rPr>
          <w:sz w:val="28"/>
          <w:szCs w:val="28"/>
        </w:rPr>
        <w:t xml:space="preserve"> принципы медицинской этики и деонтологии</w:t>
      </w:r>
      <w:r w:rsidR="000027C1" w:rsidRPr="00600131">
        <w:rPr>
          <w:sz w:val="28"/>
          <w:szCs w:val="28"/>
        </w:rPr>
        <w:t xml:space="preserve">; </w:t>
      </w:r>
    </w:p>
    <w:p w:rsidR="000027C1" w:rsidRPr="00600131" w:rsidRDefault="000027C1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b/>
          <w:bCs/>
          <w:sz w:val="28"/>
          <w:szCs w:val="28"/>
        </w:rPr>
        <w:t>уметь</w:t>
      </w:r>
      <w:proofErr w:type="gramEnd"/>
      <w:r w:rsidRPr="00600131">
        <w:rPr>
          <w:b/>
          <w:bCs/>
          <w:sz w:val="28"/>
          <w:szCs w:val="28"/>
        </w:rPr>
        <w:t>:</w:t>
      </w:r>
      <w:r w:rsidRPr="00600131">
        <w:rPr>
          <w:sz w:val="28"/>
          <w:szCs w:val="28"/>
        </w:rPr>
        <w:t xml:space="preserve"> 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оценивать</w:t>
      </w:r>
      <w:proofErr w:type="gramEnd"/>
      <w:r w:rsidRPr="00600131">
        <w:rPr>
          <w:sz w:val="28"/>
          <w:szCs w:val="28"/>
        </w:rPr>
        <w:t xml:space="preserve"> психологическое состояние и определять преобладающий тип поведения пациента;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составлять</w:t>
      </w:r>
      <w:proofErr w:type="gramEnd"/>
      <w:r w:rsidRPr="00600131">
        <w:rPr>
          <w:sz w:val="28"/>
          <w:szCs w:val="28"/>
        </w:rPr>
        <w:t xml:space="preserve"> психогигиенические рекомендации с учетом возраста и состояния пациента;</w:t>
      </w:r>
    </w:p>
    <w:p w:rsidR="00720FA7" w:rsidRPr="0060013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оценивать</w:t>
      </w:r>
      <w:proofErr w:type="gramEnd"/>
      <w:r w:rsidRPr="00600131">
        <w:rPr>
          <w:sz w:val="28"/>
          <w:szCs w:val="28"/>
        </w:rPr>
        <w:t xml:space="preserve"> и разрешать стрессовые ситуации и конфликты;</w:t>
      </w:r>
    </w:p>
    <w:p w:rsidR="000027C1" w:rsidRDefault="00720FA7" w:rsidP="00CB694D">
      <w:pPr>
        <w:ind w:firstLine="709"/>
        <w:jc w:val="both"/>
        <w:rPr>
          <w:sz w:val="28"/>
          <w:szCs w:val="28"/>
        </w:rPr>
      </w:pPr>
      <w:proofErr w:type="gramStart"/>
      <w:r w:rsidRPr="00600131">
        <w:rPr>
          <w:sz w:val="28"/>
          <w:szCs w:val="28"/>
        </w:rPr>
        <w:t>использовать</w:t>
      </w:r>
      <w:proofErr w:type="gramEnd"/>
      <w:r w:rsidRPr="00600131">
        <w:rPr>
          <w:sz w:val="28"/>
          <w:szCs w:val="28"/>
        </w:rPr>
        <w:t xml:space="preserve"> коммуникативные навыки в ходе общения с пациентами и коллегами в процесс</w:t>
      </w:r>
      <w:r w:rsidR="00A86295" w:rsidRPr="00600131">
        <w:rPr>
          <w:sz w:val="28"/>
          <w:szCs w:val="28"/>
        </w:rPr>
        <w:t>е профессиональной деятельности.</w:t>
      </w:r>
      <w:r w:rsidR="000027C1" w:rsidRPr="00600131">
        <w:rPr>
          <w:sz w:val="28"/>
          <w:szCs w:val="28"/>
        </w:rPr>
        <w:t xml:space="preserve"> </w:t>
      </w:r>
    </w:p>
    <w:p w:rsidR="001155A5" w:rsidRDefault="001155A5" w:rsidP="000027C1">
      <w:pPr>
        <w:jc w:val="both"/>
        <w:rPr>
          <w:sz w:val="28"/>
          <w:szCs w:val="28"/>
        </w:rPr>
      </w:pPr>
    </w:p>
    <w:tbl>
      <w:tblPr>
        <w:tblStyle w:val="a4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1155A5" w:rsidRPr="00600131" w:rsidTr="00E00F5E">
        <w:trPr>
          <w:trHeight w:val="600"/>
        </w:trPr>
        <w:tc>
          <w:tcPr>
            <w:tcW w:w="2093" w:type="dxa"/>
          </w:tcPr>
          <w:p w:rsidR="001155A5" w:rsidRPr="00600131" w:rsidRDefault="001155A5" w:rsidP="0079620A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 w:rsidRPr="00600131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938" w:type="dxa"/>
          </w:tcPr>
          <w:p w:rsidR="001155A5" w:rsidRDefault="00E00F5E" w:rsidP="00E9117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Нехайчик</w:t>
            </w:r>
            <w:proofErr w:type="spellEnd"/>
            <w:r>
              <w:rPr>
                <w:sz w:val="28"/>
                <w:szCs w:val="28"/>
              </w:rPr>
              <w:t> </w:t>
            </w:r>
            <w:bookmarkStart w:id="0" w:name="_GoBack"/>
            <w:bookmarkEnd w:id="0"/>
            <w:r w:rsidR="001155A5" w:rsidRPr="00E91174">
              <w:rPr>
                <w:sz w:val="28"/>
                <w:szCs w:val="28"/>
              </w:rPr>
              <w:t>Е.А., преподаватель учреждения</w:t>
            </w:r>
            <w:r w:rsidR="001155A5" w:rsidRPr="00600131">
              <w:rPr>
                <w:sz w:val="28"/>
                <w:szCs w:val="28"/>
              </w:rPr>
              <w:t xml:space="preserve"> образования «Борисовский государственный медицинский колледж»</w:t>
            </w:r>
          </w:p>
          <w:p w:rsidR="00E91174" w:rsidRDefault="00E91174" w:rsidP="00E9117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  <w:p w:rsidR="00E91174" w:rsidRPr="00600131" w:rsidRDefault="00E91174" w:rsidP="00E9117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1155A5" w:rsidRPr="00600131" w:rsidTr="00E00F5E">
        <w:trPr>
          <w:trHeight w:val="1079"/>
        </w:trPr>
        <w:tc>
          <w:tcPr>
            <w:tcW w:w="10031" w:type="dxa"/>
            <w:gridSpan w:val="2"/>
          </w:tcPr>
          <w:p w:rsidR="001155A5" w:rsidRPr="00600131" w:rsidRDefault="001155A5" w:rsidP="0079620A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600131">
              <w:rPr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600131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600131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1155A5" w:rsidRPr="00600131" w:rsidRDefault="001155A5" w:rsidP="0079620A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1155A5" w:rsidRPr="00600131" w:rsidRDefault="001155A5" w:rsidP="000027C1">
      <w:pPr>
        <w:jc w:val="both"/>
        <w:rPr>
          <w:sz w:val="28"/>
          <w:szCs w:val="28"/>
        </w:rPr>
      </w:pPr>
    </w:p>
    <w:p w:rsidR="002D15A0" w:rsidRPr="00600131" w:rsidRDefault="002D15A0" w:rsidP="000027C1">
      <w:pPr>
        <w:jc w:val="both"/>
        <w:rPr>
          <w:sz w:val="28"/>
          <w:szCs w:val="28"/>
        </w:rPr>
      </w:pPr>
    </w:p>
    <w:sectPr w:rsidR="002D15A0" w:rsidRPr="00600131" w:rsidSect="0060013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A2D"/>
    <w:rsid w:val="000027C1"/>
    <w:rsid w:val="001155A5"/>
    <w:rsid w:val="002D15A0"/>
    <w:rsid w:val="002E16C9"/>
    <w:rsid w:val="0052147C"/>
    <w:rsid w:val="00521A2D"/>
    <w:rsid w:val="00522ABC"/>
    <w:rsid w:val="005A4DA3"/>
    <w:rsid w:val="005B3271"/>
    <w:rsid w:val="00600131"/>
    <w:rsid w:val="00720FA7"/>
    <w:rsid w:val="007B04C9"/>
    <w:rsid w:val="00861D76"/>
    <w:rsid w:val="008753EB"/>
    <w:rsid w:val="00892402"/>
    <w:rsid w:val="00904E4C"/>
    <w:rsid w:val="00935780"/>
    <w:rsid w:val="00947124"/>
    <w:rsid w:val="00A563F1"/>
    <w:rsid w:val="00A86295"/>
    <w:rsid w:val="00B14C4B"/>
    <w:rsid w:val="00BB1828"/>
    <w:rsid w:val="00CB694D"/>
    <w:rsid w:val="00CD5F3B"/>
    <w:rsid w:val="00D559D6"/>
    <w:rsid w:val="00DE1806"/>
    <w:rsid w:val="00E00EEE"/>
    <w:rsid w:val="00E00F5E"/>
    <w:rsid w:val="00E05A2E"/>
    <w:rsid w:val="00E26648"/>
    <w:rsid w:val="00E5252D"/>
    <w:rsid w:val="00E91174"/>
    <w:rsid w:val="00F3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ABEB2-A6A8-42BC-8C83-9F5B1C84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7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00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HP_BOOK</dc:creator>
  <cp:keywords/>
  <dc:description/>
  <cp:lastModifiedBy>Ольга Калинина</cp:lastModifiedBy>
  <cp:revision>28</cp:revision>
  <dcterms:created xsi:type="dcterms:W3CDTF">2023-02-27T17:28:00Z</dcterms:created>
  <dcterms:modified xsi:type="dcterms:W3CDTF">2023-04-28T08:47:00Z</dcterms:modified>
</cp:coreProperties>
</file>